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61254A" w14:textId="3C74C462" w:rsidR="00E467DB" w:rsidRDefault="00000000">
      <w:pPr>
        <w:spacing w:before="101" w:line="227" w:lineRule="auto"/>
        <w:rPr>
          <w:rFonts w:ascii="黑体" w:eastAsia="黑体" w:hAnsi="黑体" w:cs="黑体" w:hint="eastAsia"/>
          <w:sz w:val="32"/>
          <w:szCs w:val="32"/>
          <w:lang w:eastAsia="zh-CN"/>
        </w:rPr>
      </w:pPr>
      <w:r>
        <w:rPr>
          <w:rFonts w:ascii="黑体" w:eastAsia="黑体" w:hAnsi="黑体" w:cs="黑体" w:hint="eastAsia"/>
          <w:spacing w:val="-3"/>
          <w:sz w:val="32"/>
          <w:szCs w:val="32"/>
          <w:lang w:eastAsia="zh-CN"/>
        </w:rPr>
        <w:t>附件</w:t>
      </w:r>
      <w:r w:rsidR="00614CF2">
        <w:rPr>
          <w:rFonts w:ascii="黑体" w:eastAsia="黑体" w:hAnsi="黑体" w:cs="黑体" w:hint="eastAsia"/>
          <w:spacing w:val="-3"/>
          <w:sz w:val="32"/>
          <w:szCs w:val="32"/>
          <w:lang w:eastAsia="zh-CN"/>
        </w:rPr>
        <w:t>1</w:t>
      </w:r>
    </w:p>
    <w:p w14:paraId="69E05462" w14:textId="77777777" w:rsidR="00E467DB" w:rsidRDefault="00000000">
      <w:pPr>
        <w:ind w:left="1989"/>
        <w:outlineLvl w:val="0"/>
        <w:rPr>
          <w:rFonts w:ascii="黑体" w:eastAsia="黑体" w:hAnsi="黑体" w:cs="黑体"/>
          <w:spacing w:val="9"/>
          <w:sz w:val="32"/>
          <w:szCs w:val="32"/>
          <w:lang w:eastAsia="zh-CN"/>
        </w:rPr>
      </w:pPr>
      <w:r>
        <w:rPr>
          <w:rFonts w:ascii="黑体" w:eastAsia="黑体" w:hAnsi="黑体" w:cs="黑体" w:hint="eastAsia"/>
          <w:spacing w:val="9"/>
          <w:sz w:val="32"/>
          <w:szCs w:val="32"/>
          <w:lang w:eastAsia="zh-CN"/>
        </w:rPr>
        <w:t>2025年度专题组织生活会基本流程</w:t>
      </w:r>
    </w:p>
    <w:p w14:paraId="1DF0DDAC" w14:textId="77777777" w:rsidR="00614CF2" w:rsidRDefault="00614CF2">
      <w:pPr>
        <w:ind w:left="1989"/>
        <w:outlineLvl w:val="0"/>
        <w:rPr>
          <w:rFonts w:hint="eastAsia"/>
          <w:sz w:val="32"/>
          <w:szCs w:val="32"/>
          <w:lang w:eastAsia="zh-CN"/>
        </w:rPr>
      </w:pPr>
    </w:p>
    <w:p w14:paraId="5E121EE6" w14:textId="77777777" w:rsidR="00E467DB" w:rsidRDefault="00000000">
      <w:pPr>
        <w:spacing w:before="101" w:line="226" w:lineRule="auto"/>
        <w:ind w:left="640"/>
        <w:outlineLvl w:val="1"/>
        <w:rPr>
          <w:rFonts w:ascii="宋体" w:eastAsia="宋体" w:hAnsi="宋体" w:cs="宋体" w:hint="eastAsia"/>
          <w:b/>
          <w:bCs/>
          <w:sz w:val="28"/>
          <w:szCs w:val="28"/>
          <w:lang w:eastAsia="zh-CN"/>
        </w:rPr>
      </w:pPr>
      <w:r>
        <w:rPr>
          <w:rFonts w:ascii="宋体" w:eastAsia="宋体" w:hAnsi="宋体" w:cs="宋体" w:hint="eastAsia"/>
          <w:b/>
          <w:bCs/>
          <w:spacing w:val="1"/>
          <w:sz w:val="28"/>
          <w:szCs w:val="28"/>
          <w:lang w:eastAsia="zh-CN"/>
        </w:rPr>
        <w:t>一、参加范围</w:t>
      </w:r>
    </w:p>
    <w:p w14:paraId="78383B96" w14:textId="77777777" w:rsidR="00E467DB" w:rsidRDefault="00000000">
      <w:pPr>
        <w:pStyle w:val="a3"/>
        <w:spacing w:before="153" w:line="416" w:lineRule="exact"/>
        <w:ind w:left="640"/>
        <w:rPr>
          <w:rFonts w:ascii="仿宋_GB2312" w:eastAsia="仿宋_GB2312" w:hAnsi="仿宋_GB2312" w:cs="仿宋_GB2312" w:hint="eastAsia"/>
          <w:sz w:val="28"/>
          <w:szCs w:val="28"/>
          <w:lang w:eastAsia="zh-CN"/>
        </w:rPr>
      </w:pPr>
      <w:r>
        <w:rPr>
          <w:rFonts w:ascii="仿宋_GB2312" w:eastAsia="仿宋_GB2312" w:hAnsi="仿宋_GB2312" w:cs="仿宋_GB2312" w:hint="eastAsia"/>
          <w:spacing w:val="5"/>
          <w:position w:val="1"/>
          <w:sz w:val="28"/>
          <w:szCs w:val="28"/>
          <w:lang w:eastAsia="zh-CN"/>
        </w:rPr>
        <w:t>全院共青团员（含</w:t>
      </w:r>
      <w:r>
        <w:rPr>
          <w:rFonts w:ascii="仿宋_GB2312" w:eastAsia="仿宋_GB2312" w:hAnsi="仿宋_GB2312" w:cs="仿宋_GB2312" w:hint="eastAsia"/>
          <w:spacing w:val="-60"/>
          <w:position w:val="1"/>
          <w:sz w:val="28"/>
          <w:szCs w:val="28"/>
          <w:lang w:eastAsia="zh-CN"/>
        </w:rPr>
        <w:t xml:space="preserve"> </w:t>
      </w:r>
      <w:r>
        <w:rPr>
          <w:rFonts w:ascii="仿宋_GB2312" w:eastAsia="仿宋_GB2312" w:hAnsi="仿宋_GB2312" w:cs="仿宋_GB2312" w:hint="eastAsia"/>
          <w:spacing w:val="5"/>
          <w:position w:val="1"/>
          <w:sz w:val="28"/>
          <w:szCs w:val="28"/>
          <w:lang w:eastAsia="zh-CN"/>
        </w:rPr>
        <w:t>2025年新发展团员）。</w:t>
      </w:r>
    </w:p>
    <w:p w14:paraId="2052E820" w14:textId="77777777" w:rsidR="00E467DB" w:rsidRDefault="00000000">
      <w:pPr>
        <w:spacing w:before="131" w:line="224" w:lineRule="auto"/>
        <w:ind w:left="640"/>
        <w:outlineLvl w:val="1"/>
        <w:rPr>
          <w:rFonts w:ascii="宋体" w:eastAsia="宋体" w:hAnsi="宋体" w:cs="宋体" w:hint="eastAsia"/>
          <w:b/>
          <w:bCs/>
          <w:spacing w:val="6"/>
          <w:sz w:val="28"/>
          <w:szCs w:val="28"/>
          <w:lang w:eastAsia="zh-CN"/>
        </w:rPr>
      </w:pPr>
      <w:r>
        <w:rPr>
          <w:rFonts w:ascii="宋体" w:eastAsia="宋体" w:hAnsi="宋体" w:cs="宋体" w:hint="eastAsia"/>
          <w:b/>
          <w:bCs/>
          <w:spacing w:val="6"/>
          <w:sz w:val="28"/>
          <w:szCs w:val="28"/>
          <w:lang w:eastAsia="zh-CN"/>
        </w:rPr>
        <w:t>二、基本流程</w:t>
      </w:r>
    </w:p>
    <w:p w14:paraId="279FC634" w14:textId="77777777" w:rsidR="00E467DB" w:rsidRDefault="00000000">
      <w:pPr>
        <w:pStyle w:val="a3"/>
        <w:spacing w:before="153" w:line="416" w:lineRule="exact"/>
        <w:ind w:left="640"/>
        <w:rPr>
          <w:rFonts w:ascii="仿宋_GB2312" w:eastAsia="仿宋_GB2312" w:hAnsi="仿宋_GB2312" w:cs="仿宋_GB2312" w:hint="eastAsia"/>
          <w:spacing w:val="5"/>
          <w:position w:val="1"/>
          <w:sz w:val="28"/>
          <w:szCs w:val="28"/>
          <w:lang w:eastAsia="zh-CN"/>
        </w:rPr>
      </w:pPr>
      <w:r>
        <w:rPr>
          <w:rFonts w:ascii="仿宋_GB2312" w:eastAsia="仿宋_GB2312" w:hAnsi="仿宋_GB2312" w:cs="仿宋_GB2312" w:hint="eastAsia"/>
          <w:spacing w:val="5"/>
          <w:position w:val="1"/>
          <w:sz w:val="28"/>
          <w:szCs w:val="28"/>
          <w:lang w:eastAsia="zh-CN"/>
        </w:rPr>
        <w:t>1.奏唱团歌；</w:t>
      </w:r>
    </w:p>
    <w:p w14:paraId="378383AB" w14:textId="77777777" w:rsidR="00E467DB" w:rsidRDefault="00000000">
      <w:pPr>
        <w:pStyle w:val="a3"/>
        <w:spacing w:before="153" w:line="416" w:lineRule="exact"/>
        <w:ind w:left="640"/>
        <w:rPr>
          <w:rFonts w:ascii="仿宋_GB2312" w:eastAsia="仿宋_GB2312" w:hAnsi="仿宋_GB2312" w:cs="仿宋_GB2312" w:hint="eastAsia"/>
          <w:spacing w:val="5"/>
          <w:position w:val="1"/>
          <w:sz w:val="28"/>
          <w:szCs w:val="28"/>
          <w:lang w:eastAsia="zh-CN"/>
        </w:rPr>
      </w:pPr>
      <w:r>
        <w:rPr>
          <w:rFonts w:ascii="仿宋_GB2312" w:eastAsia="仿宋_GB2312" w:hAnsi="仿宋_GB2312" w:cs="仿宋_GB2312" w:hint="eastAsia"/>
          <w:spacing w:val="5"/>
          <w:position w:val="1"/>
          <w:sz w:val="28"/>
          <w:szCs w:val="28"/>
          <w:lang w:eastAsia="zh-CN"/>
        </w:rPr>
        <w:t>2.团支部书记报告团员和青年主题教育开展情况，通报团支部委员会查找不足等情况；</w:t>
      </w:r>
    </w:p>
    <w:p w14:paraId="4B5F1B99" w14:textId="77777777" w:rsidR="00E467DB" w:rsidRDefault="00000000">
      <w:pPr>
        <w:pStyle w:val="a3"/>
        <w:spacing w:before="153" w:line="416" w:lineRule="exact"/>
        <w:ind w:left="640"/>
        <w:rPr>
          <w:rFonts w:ascii="仿宋_GB2312" w:eastAsia="仿宋_GB2312" w:hAnsi="仿宋_GB2312" w:cs="仿宋_GB2312" w:hint="eastAsia"/>
          <w:spacing w:val="5"/>
          <w:position w:val="1"/>
          <w:sz w:val="28"/>
          <w:szCs w:val="28"/>
          <w:lang w:eastAsia="zh-CN"/>
        </w:rPr>
      </w:pPr>
      <w:r>
        <w:rPr>
          <w:rFonts w:ascii="仿宋_GB2312" w:eastAsia="仿宋_GB2312" w:hAnsi="仿宋_GB2312" w:cs="仿宋_GB2312" w:hint="eastAsia"/>
          <w:spacing w:val="5"/>
          <w:position w:val="1"/>
          <w:sz w:val="28"/>
          <w:szCs w:val="28"/>
          <w:lang w:eastAsia="zh-CN"/>
        </w:rPr>
        <w:t>3.团支部书记、委员、其他团员依次发言，交流体会、查找不足，其他团员对其进行评议，肯定成绩、指出不足；</w:t>
      </w:r>
    </w:p>
    <w:p w14:paraId="1AB2ACAD" w14:textId="77777777" w:rsidR="00E467DB" w:rsidRDefault="00000000">
      <w:pPr>
        <w:pStyle w:val="a3"/>
        <w:spacing w:before="153" w:line="416" w:lineRule="exact"/>
        <w:ind w:left="640"/>
        <w:rPr>
          <w:rFonts w:ascii="仿宋_GB2312" w:eastAsia="仿宋_GB2312" w:hAnsi="仿宋_GB2312" w:cs="仿宋_GB2312" w:hint="eastAsia"/>
          <w:spacing w:val="5"/>
          <w:position w:val="1"/>
          <w:sz w:val="28"/>
          <w:szCs w:val="28"/>
          <w:lang w:eastAsia="zh-CN"/>
        </w:rPr>
      </w:pPr>
      <w:r>
        <w:rPr>
          <w:rFonts w:ascii="仿宋_GB2312" w:eastAsia="仿宋_GB2312" w:hAnsi="仿宋_GB2312" w:cs="仿宋_GB2312" w:hint="eastAsia"/>
          <w:spacing w:val="5"/>
          <w:position w:val="1"/>
          <w:sz w:val="28"/>
          <w:szCs w:val="28"/>
          <w:lang w:eastAsia="zh-CN"/>
        </w:rPr>
        <w:t>4.开展民主评议；</w:t>
      </w:r>
    </w:p>
    <w:p w14:paraId="5397387F" w14:textId="77777777" w:rsidR="00E467DB" w:rsidRDefault="00000000">
      <w:pPr>
        <w:pStyle w:val="a3"/>
        <w:spacing w:before="153" w:line="416" w:lineRule="exact"/>
        <w:ind w:left="640"/>
        <w:rPr>
          <w:rFonts w:ascii="仿宋_GB2312" w:eastAsia="仿宋_GB2312" w:hAnsi="仿宋_GB2312" w:cs="仿宋_GB2312" w:hint="eastAsia"/>
          <w:spacing w:val="5"/>
          <w:position w:val="1"/>
          <w:sz w:val="28"/>
          <w:szCs w:val="28"/>
          <w:lang w:eastAsia="zh-CN"/>
        </w:rPr>
      </w:pPr>
      <w:r>
        <w:rPr>
          <w:rFonts w:ascii="仿宋_GB2312" w:eastAsia="仿宋_GB2312" w:hAnsi="仿宋_GB2312" w:cs="仿宋_GB2312" w:hint="eastAsia"/>
          <w:spacing w:val="5"/>
          <w:position w:val="1"/>
          <w:sz w:val="28"/>
          <w:szCs w:val="28"/>
          <w:lang w:eastAsia="zh-CN"/>
        </w:rPr>
        <w:t>5.上级团组织负责人或本级党组织负责人点评讲话；</w:t>
      </w:r>
    </w:p>
    <w:p w14:paraId="6B5F3D32" w14:textId="77777777" w:rsidR="00E467DB" w:rsidRDefault="00000000">
      <w:pPr>
        <w:pStyle w:val="a3"/>
        <w:spacing w:before="153" w:line="416" w:lineRule="exact"/>
        <w:ind w:left="640"/>
        <w:rPr>
          <w:rFonts w:ascii="仿宋_GB2312" w:eastAsia="仿宋_GB2312" w:hAnsi="仿宋_GB2312" w:cs="仿宋_GB2312" w:hint="eastAsia"/>
          <w:spacing w:val="5"/>
          <w:position w:val="1"/>
          <w:sz w:val="28"/>
          <w:szCs w:val="28"/>
          <w:lang w:eastAsia="zh-CN"/>
        </w:rPr>
      </w:pPr>
      <w:r>
        <w:rPr>
          <w:rFonts w:ascii="仿宋_GB2312" w:eastAsia="仿宋_GB2312" w:hAnsi="仿宋_GB2312" w:cs="仿宋_GB2312" w:hint="eastAsia"/>
          <w:spacing w:val="5"/>
          <w:position w:val="1"/>
          <w:sz w:val="28"/>
          <w:szCs w:val="28"/>
          <w:lang w:eastAsia="zh-CN"/>
        </w:rPr>
        <w:t>6.重温入团誓词。</w:t>
      </w:r>
    </w:p>
    <w:p w14:paraId="3FBB97EE" w14:textId="77777777" w:rsidR="00E467DB" w:rsidRDefault="00000000">
      <w:pPr>
        <w:spacing w:before="130" w:line="224" w:lineRule="auto"/>
        <w:ind w:left="641"/>
        <w:outlineLvl w:val="1"/>
        <w:rPr>
          <w:rFonts w:ascii="宋体" w:eastAsia="宋体" w:hAnsi="宋体" w:cs="宋体" w:hint="eastAsia"/>
          <w:b/>
          <w:bCs/>
          <w:sz w:val="28"/>
          <w:szCs w:val="28"/>
          <w:lang w:eastAsia="zh-CN"/>
        </w:rPr>
      </w:pPr>
      <w:r>
        <w:rPr>
          <w:rFonts w:ascii="宋体" w:eastAsia="宋体" w:hAnsi="宋体" w:cs="宋体" w:hint="eastAsia"/>
          <w:b/>
          <w:bCs/>
          <w:spacing w:val="6"/>
          <w:sz w:val="28"/>
          <w:szCs w:val="28"/>
          <w:lang w:eastAsia="zh-CN"/>
        </w:rPr>
        <w:t>三、会议要求</w:t>
      </w:r>
    </w:p>
    <w:p w14:paraId="1AC06D8A" w14:textId="77777777" w:rsidR="00E467DB" w:rsidRDefault="00000000">
      <w:pPr>
        <w:pStyle w:val="a3"/>
        <w:spacing w:before="156" w:line="321" w:lineRule="auto"/>
        <w:ind w:right="333" w:firstLine="646"/>
        <w:jc w:val="both"/>
        <w:rPr>
          <w:rFonts w:ascii="仿宋_GB2312" w:eastAsia="仿宋_GB2312" w:hAnsi="仿宋_GB2312" w:cs="仿宋_GB2312" w:hint="eastAsia"/>
          <w:sz w:val="28"/>
          <w:szCs w:val="28"/>
          <w:lang w:eastAsia="zh-CN"/>
        </w:rPr>
      </w:pPr>
      <w:r>
        <w:rPr>
          <w:rFonts w:ascii="仿宋_GB2312" w:eastAsia="仿宋_GB2312" w:hAnsi="仿宋_GB2312" w:cs="仿宋_GB2312" w:hint="eastAsia"/>
          <w:spacing w:val="17"/>
          <w:sz w:val="28"/>
          <w:szCs w:val="28"/>
          <w:lang w:eastAsia="zh-CN"/>
        </w:rPr>
        <w:t>专题组织生活会实到人数应不少于团支部团员总数的三分</w:t>
      </w:r>
      <w:r>
        <w:rPr>
          <w:rFonts w:ascii="仿宋_GB2312" w:eastAsia="仿宋_GB2312" w:hAnsi="仿宋_GB2312" w:cs="仿宋_GB2312" w:hint="eastAsia"/>
          <w:spacing w:val="5"/>
          <w:sz w:val="28"/>
          <w:szCs w:val="28"/>
          <w:lang w:eastAsia="zh-CN"/>
        </w:rPr>
        <w:t>之二。</w:t>
      </w:r>
      <w:r>
        <w:rPr>
          <w:rFonts w:ascii="仿宋_GB2312" w:eastAsia="仿宋_GB2312" w:hAnsi="仿宋_GB2312" w:cs="仿宋_GB2312" w:hint="eastAsia"/>
          <w:spacing w:val="8"/>
          <w:sz w:val="28"/>
          <w:szCs w:val="28"/>
          <w:lang w:eastAsia="zh-CN"/>
        </w:rPr>
        <w:t>具备条件的会场应规范悬挂团旗。</w:t>
      </w:r>
    </w:p>
    <w:p w14:paraId="63370612" w14:textId="77777777" w:rsidR="00E467DB" w:rsidRDefault="00000000">
      <w:pPr>
        <w:pStyle w:val="a3"/>
        <w:spacing w:before="5" w:line="320" w:lineRule="auto"/>
        <w:ind w:left="2" w:right="337" w:firstLine="644"/>
        <w:jc w:val="both"/>
        <w:rPr>
          <w:rFonts w:ascii="仿宋_GB2312" w:eastAsia="仿宋_GB2312" w:hAnsi="仿宋_GB2312" w:cs="仿宋_GB2312" w:hint="eastAsia"/>
          <w:sz w:val="28"/>
          <w:szCs w:val="28"/>
          <w:lang w:eastAsia="zh-CN"/>
        </w:rPr>
      </w:pPr>
      <w:r>
        <w:rPr>
          <w:rFonts w:ascii="仿宋_GB2312" w:eastAsia="仿宋_GB2312" w:hAnsi="仿宋_GB2312" w:cs="仿宋_GB2312" w:hint="eastAsia"/>
          <w:spacing w:val="4"/>
          <w:sz w:val="28"/>
          <w:szCs w:val="28"/>
          <w:lang w:eastAsia="zh-CN"/>
        </w:rPr>
        <w:t>专题组织生活会可与主题团日等结合开展。鼓励有条件的就</w:t>
      </w:r>
      <w:r>
        <w:rPr>
          <w:rFonts w:ascii="仿宋_GB2312" w:eastAsia="仿宋_GB2312" w:hAnsi="仿宋_GB2312" w:cs="仿宋_GB2312" w:hint="eastAsia"/>
          <w:spacing w:val="5"/>
          <w:sz w:val="28"/>
          <w:szCs w:val="28"/>
          <w:lang w:eastAsia="zh-CN"/>
        </w:rPr>
        <w:t>近就便依托团员活动室、青年之家、爱国主义教育基地、</w:t>
      </w:r>
      <w:r>
        <w:rPr>
          <w:rFonts w:ascii="仿宋_GB2312" w:eastAsia="仿宋_GB2312" w:hAnsi="仿宋_GB2312" w:cs="仿宋_GB2312" w:hint="eastAsia"/>
          <w:spacing w:val="4"/>
          <w:sz w:val="28"/>
          <w:szCs w:val="28"/>
          <w:lang w:eastAsia="zh-CN"/>
        </w:rPr>
        <w:t>革命传</w:t>
      </w:r>
      <w:r>
        <w:rPr>
          <w:rFonts w:ascii="仿宋_GB2312" w:eastAsia="仿宋_GB2312" w:hAnsi="仿宋_GB2312" w:cs="仿宋_GB2312" w:hint="eastAsia"/>
          <w:spacing w:val="8"/>
          <w:sz w:val="28"/>
          <w:szCs w:val="28"/>
          <w:lang w:eastAsia="zh-CN"/>
        </w:rPr>
        <w:t>统教育基地等阵地场所开展，增强现场感、仪式感、</w:t>
      </w:r>
      <w:r>
        <w:rPr>
          <w:rFonts w:ascii="仿宋_GB2312" w:eastAsia="仿宋_GB2312" w:hAnsi="仿宋_GB2312" w:cs="仿宋_GB2312" w:hint="eastAsia"/>
          <w:spacing w:val="7"/>
          <w:sz w:val="28"/>
          <w:szCs w:val="28"/>
          <w:lang w:eastAsia="zh-CN"/>
        </w:rPr>
        <w:t>庄重感。</w:t>
      </w:r>
    </w:p>
    <w:sectPr w:rsidR="00E467DB">
      <w:pgSz w:w="11907" w:h="16839"/>
      <w:pgMar w:top="1431" w:right="1141" w:bottom="2024" w:left="1606" w:header="0" w:footer="175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7E0ABA" w14:textId="77777777" w:rsidR="00235F06" w:rsidRDefault="00235F06">
      <w:r>
        <w:separator/>
      </w:r>
    </w:p>
  </w:endnote>
  <w:endnote w:type="continuationSeparator" w:id="0">
    <w:p w14:paraId="641B68DC" w14:textId="77777777" w:rsidR="00235F06" w:rsidRDefault="00235F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F2709F" w14:textId="77777777" w:rsidR="00235F06" w:rsidRDefault="00235F06">
      <w:r>
        <w:separator/>
      </w:r>
    </w:p>
  </w:footnote>
  <w:footnote w:type="continuationSeparator" w:id="0">
    <w:p w14:paraId="63D23039" w14:textId="77777777" w:rsidR="00235F06" w:rsidRDefault="00235F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467DB"/>
    <w:rsid w:val="001E2067"/>
    <w:rsid w:val="00235F06"/>
    <w:rsid w:val="00614CF2"/>
    <w:rsid w:val="00E467DB"/>
    <w:rsid w:val="173E378E"/>
    <w:rsid w:val="1C1B73F4"/>
    <w:rsid w:val="22761D82"/>
    <w:rsid w:val="241335F6"/>
    <w:rsid w:val="35484745"/>
    <w:rsid w:val="38904098"/>
    <w:rsid w:val="41873957"/>
    <w:rsid w:val="6F693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5257A50"/>
  <w15:docId w15:val="{5DBEC21F-9F2D-479E-A06B-C2689674D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仿宋" w:eastAsia="仿宋" w:hAnsi="仿宋" w:cs="仿宋"/>
      <w:sz w:val="31"/>
      <w:szCs w:val="31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footer"/>
    <w:basedOn w:val="a"/>
    <w:link w:val="a6"/>
    <w:rsid w:val="00614CF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rsid w:val="00614CF2"/>
    <w:rPr>
      <w:rFonts w:eastAsia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166</Words>
  <Characters>171</Characters>
  <Application>Microsoft Office Word</Application>
  <DocSecurity>0</DocSecurity>
  <Lines>10</Lines>
  <Paragraphs>14</Paragraphs>
  <ScaleCrop>false</ScaleCrop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25917</dc:creator>
  <cp:lastModifiedBy>飞 飞</cp:lastModifiedBy>
  <cp:revision>2</cp:revision>
  <dcterms:created xsi:type="dcterms:W3CDTF">2023-12-25T16:24:00Z</dcterms:created>
  <dcterms:modified xsi:type="dcterms:W3CDTF">2025-12-24T07:36:00Z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2025-12-04T17:28:47Z</vt:filetime>
  </property>
  <property fmtid="{D5CDD505-2E9C-101B-9397-08002B2CF9AE}" pid="4" name="KSOTemplateDocerSaveRecord">
    <vt:lpwstr>eyJoZGlkIjoiMmNmMzYzMGI1ZjFhZDdkMzAzMDQ4YWU0ZmFjMDQ0YzAiLCJ1c2VySWQiOiI5NDA5OTA5MTQifQ==</vt:lpwstr>
  </property>
  <property fmtid="{D5CDD505-2E9C-101B-9397-08002B2CF9AE}" pid="5" name="KSOProductBuildVer">
    <vt:lpwstr>2052-12.1.0.24034</vt:lpwstr>
  </property>
  <property fmtid="{D5CDD505-2E9C-101B-9397-08002B2CF9AE}" pid="6" name="ICV">
    <vt:lpwstr>82E16BC28D4749C2AAEAB0A9AD1E7FAA_12</vt:lpwstr>
  </property>
</Properties>
</file>