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6C2C37">
      <w:pPr>
        <w:spacing w:line="360" w:lineRule="auto"/>
        <w:rPr>
          <w:rFonts w:ascii="宋体" w:hAnsi="宋体"/>
          <w:color w:val="auto"/>
          <w:sz w:val="28"/>
          <w:szCs w:val="28"/>
          <w:highlight w:val="none"/>
        </w:rPr>
      </w:pPr>
      <w:bookmarkStart w:id="0" w:name="_GoBack"/>
      <w:bookmarkEnd w:id="0"/>
    </w:p>
    <w:p w14:paraId="4C2E4C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2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黑体简体" w:hAnsi="方正黑体简体" w:eastAsia="方正黑体简体" w:cs="方正黑体简体"/>
          <w:b w:val="0"/>
          <w:bCs w:val="0"/>
          <w:color w:val="auto"/>
          <w:sz w:val="72"/>
          <w:szCs w:val="72"/>
          <w:highlight w:val="none"/>
        </w:rPr>
      </w:pPr>
      <w:r>
        <w:rPr>
          <w:rFonts w:hint="eastAsia" w:ascii="黑体" w:hAnsi="黑体" w:eastAsia="黑体" w:cs="黑体"/>
          <w:b/>
          <w:bCs/>
          <w:color w:val="auto"/>
          <w:sz w:val="66"/>
          <w:szCs w:val="66"/>
          <w:highlight w:val="none"/>
          <w:lang w:val="en-US" w:eastAsia="zh-CN"/>
        </w:rPr>
        <w:t xml:space="preserve"> </w:t>
      </w:r>
      <w:r>
        <w:rPr>
          <w:rFonts w:hint="eastAsia" w:ascii="方正黑体简体" w:hAnsi="方正黑体简体" w:eastAsia="方正黑体简体" w:cs="方正黑体简体"/>
          <w:b w:val="0"/>
          <w:bCs w:val="0"/>
          <w:color w:val="auto"/>
          <w:sz w:val="72"/>
          <w:szCs w:val="72"/>
          <w:highlight w:val="none"/>
        </w:rPr>
        <w:t>湖北经济学院法商学院</w:t>
      </w:r>
    </w:p>
    <w:p w14:paraId="68B8C7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2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72"/>
          <w:szCs w:val="7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72"/>
          <w:szCs w:val="72"/>
          <w:highlight w:val="none"/>
        </w:rPr>
        <w:t>本科毕业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72"/>
          <w:szCs w:val="72"/>
          <w:highlight w:val="none"/>
          <w:lang w:eastAsia="zh-CN"/>
        </w:rPr>
        <w:t>论文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72"/>
          <w:szCs w:val="72"/>
          <w:highlight w:val="none"/>
          <w:lang w:val="en-US" w:eastAsia="zh-CN"/>
        </w:rPr>
        <w:t>(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72"/>
          <w:szCs w:val="72"/>
          <w:highlight w:val="none"/>
        </w:rPr>
        <w:t>设计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72"/>
          <w:szCs w:val="72"/>
          <w:highlight w:val="none"/>
          <w:lang w:val="en-US" w:eastAsia="zh-CN"/>
        </w:rPr>
        <w:t>)</w:t>
      </w:r>
    </w:p>
    <w:p w14:paraId="71A8F2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2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兰亭中黑_GBK" w:hAnsi="方正兰亭中黑_GBK" w:eastAsia="方正兰亭中黑_GBK" w:cs="方正兰亭中黑_GBK"/>
          <w:b w:val="0"/>
          <w:bCs w:val="0"/>
          <w:color w:val="auto"/>
          <w:sz w:val="100"/>
          <w:szCs w:val="100"/>
          <w:highlight w:val="none"/>
        </w:rPr>
      </w:pPr>
      <w:r>
        <w:rPr>
          <w:rFonts w:hint="eastAsia" w:ascii="方正兰亭中黑_GBK" w:hAnsi="方正兰亭中黑_GBK" w:eastAsia="方正兰亭中黑_GBK" w:cs="方正兰亭中黑_GBK"/>
          <w:b w:val="0"/>
          <w:bCs w:val="0"/>
          <w:color w:val="auto"/>
          <w:sz w:val="100"/>
          <w:szCs w:val="100"/>
          <w:highlight w:val="none"/>
        </w:rPr>
        <w:t>开题报告书</w:t>
      </w:r>
    </w:p>
    <w:p w14:paraId="5E04DB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8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兰亭中黑_GBK" w:hAnsi="方正兰亭中黑_GBK" w:eastAsia="方正兰亭中黑_GBK" w:cs="方正兰亭中黑_GBK"/>
          <w:b w:val="0"/>
          <w:bCs w:val="0"/>
          <w:color w:val="auto"/>
          <w:sz w:val="100"/>
          <w:szCs w:val="100"/>
          <w:highlight w:val="none"/>
        </w:rPr>
      </w:pPr>
    </w:p>
    <w:p w14:paraId="075613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1252" w:firstLineChars="348"/>
        <w:textAlignment w:val="auto"/>
        <w:rPr>
          <w:rFonts w:ascii="宋体" w:hAnsi="宋体"/>
          <w:color w:val="auto"/>
          <w:sz w:val="36"/>
          <w:szCs w:val="36"/>
          <w:highlight w:val="none"/>
        </w:rPr>
      </w:pPr>
      <w:r>
        <w:rPr>
          <w:rFonts w:hint="eastAsia" w:ascii="宋体" w:hAnsi="宋体"/>
          <w:color w:val="auto"/>
          <w:sz w:val="36"/>
          <w:szCs w:val="36"/>
          <w:highlight w:val="none"/>
        </w:rPr>
        <w:t>题目（中文）</w:t>
      </w:r>
      <w:r>
        <w:rPr>
          <w:rFonts w:hint="eastAsia" w:ascii="宋体" w:hAnsi="宋体"/>
          <w:color w:val="auto"/>
          <w:sz w:val="36"/>
          <w:szCs w:val="36"/>
          <w:highlight w:val="none"/>
          <w:u w:val="single"/>
        </w:rPr>
        <w:t xml:space="preserve">                         </w:t>
      </w:r>
      <w:r>
        <w:rPr>
          <w:rFonts w:hint="eastAsia" w:ascii="宋体" w:hAnsi="宋体"/>
          <w:color w:val="auto"/>
          <w:sz w:val="36"/>
          <w:szCs w:val="36"/>
          <w:highlight w:val="none"/>
        </w:rPr>
        <w:t xml:space="preserve">      </w:t>
      </w:r>
    </w:p>
    <w:p w14:paraId="52BF5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1252" w:firstLineChars="348"/>
        <w:textAlignment w:val="auto"/>
        <w:rPr>
          <w:rFonts w:ascii="宋体" w:hAnsi="宋体"/>
          <w:color w:val="auto"/>
          <w:sz w:val="36"/>
          <w:szCs w:val="36"/>
          <w:highlight w:val="none"/>
          <w:u w:val="single"/>
        </w:rPr>
      </w:pPr>
      <w:r>
        <w:rPr>
          <w:rFonts w:hint="eastAsia" w:ascii="宋体" w:hAnsi="宋体"/>
          <w:color w:val="auto"/>
          <w:sz w:val="36"/>
          <w:szCs w:val="36"/>
          <w:highlight w:val="none"/>
        </w:rPr>
        <w:t xml:space="preserve">系    部  </w:t>
      </w:r>
      <w:r>
        <w:rPr>
          <w:rFonts w:hint="eastAsia" w:ascii="宋体" w:hAnsi="宋体"/>
          <w:color w:val="auto"/>
          <w:sz w:val="36"/>
          <w:szCs w:val="36"/>
          <w:highlight w:val="none"/>
          <w:u w:val="single"/>
        </w:rPr>
        <w:t xml:space="preserve">                           </w:t>
      </w:r>
    </w:p>
    <w:p w14:paraId="1E5E86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1252" w:firstLineChars="348"/>
        <w:textAlignment w:val="auto"/>
        <w:rPr>
          <w:rFonts w:ascii="宋体" w:hAnsi="宋体"/>
          <w:color w:val="auto"/>
          <w:sz w:val="36"/>
          <w:szCs w:val="36"/>
          <w:highlight w:val="none"/>
          <w:u w:val="single"/>
        </w:rPr>
      </w:pPr>
      <w:r>
        <w:rPr>
          <w:rFonts w:hint="eastAsia" w:ascii="宋体" w:hAnsi="宋体"/>
          <w:color w:val="auto"/>
          <w:sz w:val="36"/>
          <w:szCs w:val="36"/>
          <w:highlight w:val="none"/>
        </w:rPr>
        <w:t>年</w:t>
      </w:r>
      <w:r>
        <w:rPr>
          <w:rFonts w:hint="eastAsia" w:ascii="宋体" w:hAnsi="宋体"/>
          <w:color w:val="auto"/>
          <w:sz w:val="36"/>
          <w:szCs w:val="36"/>
          <w:highlight w:val="none"/>
          <w:lang w:val="en-US" w:eastAsia="zh-CN"/>
        </w:rPr>
        <w:t xml:space="preserve">    </w:t>
      </w:r>
      <w:r>
        <w:rPr>
          <w:rFonts w:hint="eastAsia" w:ascii="宋体" w:hAnsi="宋体"/>
          <w:color w:val="auto"/>
          <w:sz w:val="36"/>
          <w:szCs w:val="36"/>
          <w:highlight w:val="none"/>
        </w:rPr>
        <w:t>级</w:t>
      </w:r>
      <w:r>
        <w:rPr>
          <w:rFonts w:hint="eastAsia" w:ascii="宋体" w:hAnsi="宋体"/>
          <w:color w:val="auto"/>
          <w:sz w:val="36"/>
          <w:szCs w:val="36"/>
          <w:highlight w:val="none"/>
          <w:lang w:val="en-US" w:eastAsia="zh-CN"/>
        </w:rPr>
        <w:t xml:space="preserve">  </w:t>
      </w:r>
      <w:r>
        <w:rPr>
          <w:rFonts w:hint="eastAsia" w:ascii="宋体" w:hAnsi="宋体"/>
          <w:color w:val="auto"/>
          <w:sz w:val="36"/>
          <w:szCs w:val="36"/>
          <w:highlight w:val="none"/>
          <w:u w:val="single"/>
        </w:rPr>
        <w:t xml:space="preserve">                           </w:t>
      </w:r>
    </w:p>
    <w:p w14:paraId="6A3A1F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1260" w:firstLineChars="350"/>
        <w:jc w:val="left"/>
        <w:textAlignment w:val="auto"/>
        <w:rPr>
          <w:rFonts w:hint="eastAsia" w:ascii="宋体" w:hAnsi="宋体"/>
          <w:color w:val="auto"/>
          <w:sz w:val="36"/>
          <w:szCs w:val="36"/>
          <w:highlight w:val="none"/>
          <w:u w:val="single"/>
        </w:rPr>
      </w:pPr>
      <w:r>
        <w:rPr>
          <w:rFonts w:hint="eastAsia" w:ascii="宋体" w:hAnsi="宋体"/>
          <w:color w:val="auto"/>
          <w:sz w:val="36"/>
          <w:szCs w:val="36"/>
          <w:highlight w:val="none"/>
        </w:rPr>
        <w:t>专</w:t>
      </w:r>
      <w:r>
        <w:rPr>
          <w:rFonts w:hint="eastAsia" w:ascii="宋体" w:hAnsi="宋体"/>
          <w:color w:val="auto"/>
          <w:sz w:val="36"/>
          <w:szCs w:val="36"/>
          <w:highlight w:val="none"/>
          <w:lang w:val="en-US" w:eastAsia="zh-CN"/>
        </w:rPr>
        <w:t xml:space="preserve">    </w:t>
      </w:r>
      <w:r>
        <w:rPr>
          <w:rFonts w:hint="eastAsia" w:ascii="宋体" w:hAnsi="宋体"/>
          <w:color w:val="auto"/>
          <w:sz w:val="36"/>
          <w:szCs w:val="36"/>
          <w:highlight w:val="none"/>
        </w:rPr>
        <w:t xml:space="preserve">业  </w:t>
      </w:r>
      <w:r>
        <w:rPr>
          <w:rFonts w:hint="eastAsia" w:ascii="宋体" w:hAnsi="宋体"/>
          <w:color w:val="auto"/>
          <w:sz w:val="36"/>
          <w:szCs w:val="36"/>
          <w:highlight w:val="none"/>
          <w:u w:val="single"/>
        </w:rPr>
        <w:t xml:space="preserve">                           </w:t>
      </w:r>
    </w:p>
    <w:p w14:paraId="365896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1252" w:firstLineChars="348"/>
        <w:textAlignment w:val="auto"/>
        <w:rPr>
          <w:rFonts w:hint="eastAsia" w:ascii="宋体" w:hAnsi="宋体"/>
          <w:color w:val="auto"/>
          <w:sz w:val="36"/>
          <w:szCs w:val="36"/>
          <w:highlight w:val="none"/>
          <w:u w:val="single"/>
        </w:rPr>
      </w:pPr>
      <w:r>
        <w:rPr>
          <w:rFonts w:hint="eastAsia" w:ascii="宋体" w:hAnsi="宋体"/>
          <w:color w:val="auto"/>
          <w:sz w:val="36"/>
          <w:szCs w:val="36"/>
          <w:highlight w:val="none"/>
          <w:lang w:val="en-US" w:eastAsia="zh-CN"/>
        </w:rPr>
        <w:t xml:space="preserve">班    级  </w:t>
      </w:r>
      <w:r>
        <w:rPr>
          <w:rFonts w:hint="eastAsia" w:ascii="宋体" w:hAnsi="宋体"/>
          <w:color w:val="auto"/>
          <w:sz w:val="36"/>
          <w:szCs w:val="36"/>
          <w:highlight w:val="none"/>
          <w:u w:val="single"/>
        </w:rPr>
        <w:t xml:space="preserve">                           </w:t>
      </w:r>
    </w:p>
    <w:p w14:paraId="3C29CC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left"/>
        <w:textAlignment w:val="auto"/>
        <w:rPr>
          <w:rFonts w:ascii="宋体" w:hAnsi="宋体"/>
          <w:color w:val="auto"/>
          <w:sz w:val="36"/>
          <w:szCs w:val="36"/>
          <w:highlight w:val="none"/>
          <w:u w:val="single"/>
        </w:rPr>
      </w:pPr>
      <w:r>
        <w:rPr>
          <w:rFonts w:hint="eastAsia" w:ascii="宋体" w:hAnsi="宋体"/>
          <w:color w:val="auto"/>
          <w:sz w:val="36"/>
          <w:szCs w:val="36"/>
          <w:highlight w:val="none"/>
        </w:rPr>
        <w:t xml:space="preserve">       </w:t>
      </w:r>
      <w:r>
        <w:rPr>
          <w:rFonts w:hint="eastAsia" w:ascii="宋体" w:hAnsi="宋体"/>
          <w:color w:val="auto"/>
          <w:sz w:val="36"/>
          <w:szCs w:val="36"/>
          <w:highlight w:val="none"/>
          <w:lang w:eastAsia="zh-CN"/>
        </w:rPr>
        <w:t>学</w:t>
      </w:r>
      <w:r>
        <w:rPr>
          <w:rFonts w:hint="eastAsia" w:ascii="宋体" w:hAnsi="宋体"/>
          <w:color w:val="auto"/>
          <w:sz w:val="36"/>
          <w:szCs w:val="36"/>
          <w:highlight w:val="none"/>
          <w:lang w:val="en-US" w:eastAsia="zh-CN"/>
        </w:rPr>
        <w:t xml:space="preserve">    </w:t>
      </w:r>
      <w:r>
        <w:rPr>
          <w:rFonts w:hint="eastAsia" w:ascii="宋体" w:hAnsi="宋体"/>
          <w:color w:val="auto"/>
          <w:sz w:val="36"/>
          <w:szCs w:val="36"/>
          <w:highlight w:val="none"/>
          <w:lang w:eastAsia="zh-CN"/>
        </w:rPr>
        <w:t>号</w:t>
      </w:r>
      <w:r>
        <w:rPr>
          <w:rFonts w:hint="eastAsia" w:ascii="宋体" w:hAnsi="宋体"/>
          <w:color w:val="auto"/>
          <w:sz w:val="36"/>
          <w:szCs w:val="36"/>
          <w:highlight w:val="none"/>
          <w:lang w:val="en-US" w:eastAsia="zh-CN"/>
        </w:rPr>
        <w:t xml:space="preserve">  </w:t>
      </w:r>
      <w:r>
        <w:rPr>
          <w:rFonts w:hint="eastAsia" w:ascii="宋体" w:hAnsi="宋体"/>
          <w:color w:val="auto"/>
          <w:sz w:val="36"/>
          <w:szCs w:val="36"/>
          <w:highlight w:val="none"/>
          <w:u w:val="single"/>
        </w:rPr>
        <w:t xml:space="preserve">                           </w:t>
      </w:r>
    </w:p>
    <w:p w14:paraId="4F5E6E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1260" w:firstLineChars="350"/>
        <w:jc w:val="left"/>
        <w:textAlignment w:val="auto"/>
        <w:rPr>
          <w:rFonts w:ascii="宋体" w:hAnsi="宋体"/>
          <w:color w:val="auto"/>
          <w:sz w:val="36"/>
          <w:szCs w:val="36"/>
          <w:highlight w:val="none"/>
          <w:u w:val="single"/>
        </w:rPr>
      </w:pPr>
      <w:r>
        <w:rPr>
          <w:rFonts w:hint="eastAsia" w:ascii="宋体" w:hAnsi="宋体"/>
          <w:color w:val="auto"/>
          <w:sz w:val="36"/>
          <w:szCs w:val="36"/>
          <w:highlight w:val="none"/>
        </w:rPr>
        <w:t xml:space="preserve">姓    名  </w:t>
      </w:r>
      <w:r>
        <w:rPr>
          <w:rFonts w:hint="eastAsia" w:ascii="宋体" w:hAnsi="宋体"/>
          <w:color w:val="auto"/>
          <w:sz w:val="36"/>
          <w:szCs w:val="36"/>
          <w:highlight w:val="none"/>
          <w:u w:val="single"/>
        </w:rPr>
        <w:t xml:space="preserve">                           </w:t>
      </w:r>
    </w:p>
    <w:p w14:paraId="7C376F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1260" w:firstLineChars="350"/>
        <w:jc w:val="left"/>
        <w:textAlignment w:val="auto"/>
        <w:rPr>
          <w:rFonts w:ascii="宋体" w:hAnsi="宋体"/>
          <w:color w:val="auto"/>
          <w:sz w:val="36"/>
          <w:szCs w:val="36"/>
          <w:highlight w:val="none"/>
          <w:u w:val="single"/>
        </w:rPr>
      </w:pPr>
      <w:r>
        <w:rPr>
          <w:rFonts w:hint="eastAsia" w:ascii="宋体" w:hAnsi="宋体"/>
          <w:color w:val="auto"/>
          <w:sz w:val="36"/>
          <w:szCs w:val="36"/>
          <w:highlight w:val="none"/>
        </w:rPr>
        <w:t xml:space="preserve">指导教师  </w:t>
      </w:r>
      <w:r>
        <w:rPr>
          <w:rFonts w:hint="eastAsia" w:ascii="宋体" w:hAnsi="宋体"/>
          <w:color w:val="auto"/>
          <w:sz w:val="36"/>
          <w:szCs w:val="36"/>
          <w:highlight w:val="none"/>
          <w:u w:val="single"/>
        </w:rPr>
        <w:t xml:space="preserve">                           </w:t>
      </w:r>
    </w:p>
    <w:p w14:paraId="702911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1260" w:firstLineChars="350"/>
        <w:jc w:val="left"/>
        <w:textAlignment w:val="auto"/>
        <w:rPr>
          <w:rFonts w:ascii="宋体" w:hAnsi="宋体"/>
          <w:color w:val="auto"/>
          <w:sz w:val="36"/>
          <w:szCs w:val="36"/>
          <w:highlight w:val="none"/>
          <w:u w:val="single"/>
        </w:rPr>
      </w:pPr>
      <w:r>
        <w:rPr>
          <w:rFonts w:hint="eastAsia" w:ascii="宋体" w:hAnsi="宋体"/>
          <w:color w:val="auto"/>
          <w:sz w:val="36"/>
          <w:szCs w:val="36"/>
          <w:highlight w:val="none"/>
        </w:rPr>
        <w:t xml:space="preserve">职    称  </w:t>
      </w:r>
      <w:r>
        <w:rPr>
          <w:rFonts w:hint="eastAsia" w:ascii="宋体" w:hAnsi="宋体"/>
          <w:color w:val="auto"/>
          <w:sz w:val="36"/>
          <w:szCs w:val="36"/>
          <w:highlight w:val="none"/>
          <w:u w:val="single"/>
        </w:rPr>
        <w:t xml:space="preserve">                           </w:t>
      </w:r>
    </w:p>
    <w:p w14:paraId="22A1C5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1260" w:firstLineChars="350"/>
        <w:jc w:val="left"/>
        <w:textAlignment w:val="auto"/>
        <w:rPr>
          <w:rFonts w:ascii="宋体" w:hAnsi="宋体"/>
          <w:color w:val="auto"/>
          <w:sz w:val="36"/>
          <w:szCs w:val="36"/>
          <w:highlight w:val="none"/>
          <w:u w:val="single"/>
        </w:rPr>
      </w:pPr>
      <w:r>
        <w:rPr>
          <w:rFonts w:hint="eastAsia" w:ascii="宋体" w:hAnsi="宋体"/>
          <w:color w:val="auto"/>
          <w:sz w:val="36"/>
          <w:szCs w:val="36"/>
          <w:highlight w:val="none"/>
        </w:rPr>
        <w:t xml:space="preserve">开题时间  </w:t>
      </w:r>
      <w:r>
        <w:rPr>
          <w:rFonts w:hint="eastAsia" w:ascii="宋体" w:hAnsi="宋体"/>
          <w:color w:val="auto"/>
          <w:sz w:val="36"/>
          <w:szCs w:val="36"/>
          <w:highlight w:val="none"/>
          <w:u w:val="single"/>
        </w:rPr>
        <w:t xml:space="preserve">                           </w:t>
      </w:r>
    </w:p>
    <w:tbl>
      <w:tblPr>
        <w:tblStyle w:val="2"/>
        <w:tblW w:w="93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6"/>
        <w:gridCol w:w="82"/>
      </w:tblGrid>
      <w:tr w14:paraId="65809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12910" w:hRule="atLeast"/>
        </w:trPr>
        <w:tc>
          <w:tcPr>
            <w:tcW w:w="9236" w:type="dxa"/>
            <w:vAlign w:val="top"/>
          </w:tcPr>
          <w:p w14:paraId="4960D9C2">
            <w:pPr>
              <w:numPr>
                <w:ilvl w:val="0"/>
                <w:numId w:val="1"/>
              </w:num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本选题研究的目的及意义</w:t>
            </w:r>
          </w:p>
          <w:p w14:paraId="28043BAB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57B3B0E5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7E51A125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0524732C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255DDD9E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07776135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708E49D7">
            <w:pPr>
              <w:numPr>
                <w:ilvl w:val="0"/>
                <w:numId w:val="1"/>
              </w:num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本选题国内外研究状况综述</w:t>
            </w:r>
          </w:p>
          <w:p w14:paraId="2879A751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4E75FF35">
            <w:pPr>
              <w:spacing w:line="480" w:lineRule="auto"/>
              <w:rPr>
                <w:rFonts w:ascii="宋体" w:hAnsi="宋体"/>
                <w:b/>
                <w:color w:val="auto"/>
                <w:sz w:val="24"/>
                <w:highlight w:val="none"/>
              </w:rPr>
            </w:pPr>
          </w:p>
          <w:p w14:paraId="7BB8F75D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58956203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0C25A918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35971535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684F5BE0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3、本选题研究的主要内容及写作提纲</w:t>
            </w:r>
          </w:p>
          <w:p w14:paraId="1D8F0189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4D081FCE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1D58B95F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3CE46F95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413A8DE2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01D43F24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4EABD71D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 w14:paraId="69F6F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14000" w:hRule="atLeast"/>
        </w:trPr>
        <w:tc>
          <w:tcPr>
            <w:tcW w:w="9236" w:type="dxa"/>
            <w:vAlign w:val="top"/>
          </w:tcPr>
          <w:p w14:paraId="51A5EF2B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1477B296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39AA84C0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21E7D99B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4F3B3582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475DA766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301EB2B4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31F8DDC1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2C17AE0F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4A1C648F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232B95F1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7414D904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6F6D09E3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3F5084EE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4、主要参考文献</w:t>
            </w:r>
          </w:p>
          <w:p w14:paraId="563E31AA">
            <w:pPr>
              <w:rPr>
                <w:rFonts w:ascii="宋体" w:hAnsi="宋体"/>
                <w:color w:val="auto"/>
                <w:highlight w:val="none"/>
              </w:rPr>
            </w:pPr>
          </w:p>
          <w:p w14:paraId="5509BA75">
            <w:pPr>
              <w:rPr>
                <w:rFonts w:ascii="宋体" w:hAnsi="宋体"/>
                <w:color w:val="auto"/>
                <w:highlight w:val="none"/>
              </w:rPr>
            </w:pPr>
          </w:p>
          <w:p w14:paraId="3E247225">
            <w:pPr>
              <w:rPr>
                <w:rFonts w:ascii="宋体" w:hAnsi="宋体"/>
                <w:color w:val="auto"/>
                <w:highlight w:val="none"/>
              </w:rPr>
            </w:pPr>
          </w:p>
          <w:p w14:paraId="7688E7E1">
            <w:pPr>
              <w:rPr>
                <w:rFonts w:ascii="宋体" w:hAnsi="宋体"/>
                <w:color w:val="auto"/>
                <w:highlight w:val="none"/>
              </w:rPr>
            </w:pPr>
          </w:p>
          <w:p w14:paraId="5D479277">
            <w:pPr>
              <w:rPr>
                <w:rFonts w:ascii="宋体" w:hAnsi="宋体"/>
                <w:color w:val="auto"/>
                <w:highlight w:val="none"/>
              </w:rPr>
            </w:pPr>
          </w:p>
          <w:p w14:paraId="021D0A79">
            <w:pPr>
              <w:rPr>
                <w:rFonts w:ascii="宋体" w:hAnsi="宋体"/>
                <w:color w:val="auto"/>
                <w:highlight w:val="none"/>
              </w:rPr>
            </w:pPr>
          </w:p>
          <w:p w14:paraId="6FF9F79D">
            <w:pPr>
              <w:rPr>
                <w:rFonts w:ascii="宋体" w:hAnsi="宋体"/>
                <w:color w:val="auto"/>
                <w:highlight w:val="none"/>
              </w:rPr>
            </w:pPr>
          </w:p>
          <w:p w14:paraId="6AFDA8B0">
            <w:pPr>
              <w:rPr>
                <w:rFonts w:ascii="宋体" w:hAnsi="宋体"/>
                <w:color w:val="auto"/>
                <w:highlight w:val="none"/>
              </w:rPr>
            </w:pPr>
          </w:p>
          <w:p w14:paraId="4668FF2E">
            <w:pPr>
              <w:rPr>
                <w:rFonts w:ascii="宋体" w:hAnsi="宋体"/>
                <w:color w:val="auto"/>
                <w:highlight w:val="none"/>
              </w:rPr>
            </w:pPr>
          </w:p>
          <w:p w14:paraId="5B3DBDD2">
            <w:pPr>
              <w:rPr>
                <w:rFonts w:ascii="宋体" w:hAnsi="宋体"/>
                <w:color w:val="auto"/>
                <w:highlight w:val="none"/>
              </w:rPr>
            </w:pPr>
          </w:p>
          <w:p w14:paraId="47AD5D84">
            <w:pPr>
              <w:rPr>
                <w:rFonts w:ascii="宋体" w:hAnsi="宋体"/>
                <w:color w:val="auto"/>
                <w:highlight w:val="none"/>
              </w:rPr>
            </w:pPr>
          </w:p>
          <w:p w14:paraId="47437E41">
            <w:pPr>
              <w:rPr>
                <w:rFonts w:ascii="宋体" w:hAnsi="宋体"/>
                <w:color w:val="auto"/>
                <w:highlight w:val="none"/>
              </w:rPr>
            </w:pPr>
          </w:p>
        </w:tc>
      </w:tr>
      <w:tr w14:paraId="030AA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318" w:type="dxa"/>
            <w:gridSpan w:val="2"/>
            <w:vAlign w:val="top"/>
          </w:tcPr>
          <w:p w14:paraId="70E49B77">
            <w:pPr>
              <w:rPr>
                <w:rFonts w:hint="eastAsia" w:ascii="宋体" w:hAnsi="宋体" w:eastAsia="宋体"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5、完成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措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施及进度安排</w:t>
            </w:r>
          </w:p>
          <w:p w14:paraId="7C3EE1D8">
            <w:pPr>
              <w:rPr>
                <w:rFonts w:ascii="宋体" w:hAnsi="宋体"/>
                <w:color w:val="auto"/>
                <w:highlight w:val="none"/>
              </w:rPr>
            </w:pPr>
          </w:p>
          <w:p w14:paraId="58D1A41A">
            <w:pPr>
              <w:rPr>
                <w:rFonts w:ascii="宋体" w:hAnsi="宋体"/>
                <w:color w:val="auto"/>
                <w:highlight w:val="none"/>
              </w:rPr>
            </w:pPr>
          </w:p>
          <w:p w14:paraId="52234A1C">
            <w:pPr>
              <w:rPr>
                <w:rFonts w:ascii="宋体" w:hAnsi="宋体"/>
                <w:color w:val="auto"/>
                <w:highlight w:val="none"/>
              </w:rPr>
            </w:pPr>
          </w:p>
          <w:p w14:paraId="139E63FC">
            <w:pPr>
              <w:rPr>
                <w:rFonts w:ascii="宋体" w:hAnsi="宋体"/>
                <w:color w:val="auto"/>
                <w:highlight w:val="none"/>
              </w:rPr>
            </w:pPr>
          </w:p>
          <w:p w14:paraId="2FD7F6BA">
            <w:pPr>
              <w:rPr>
                <w:rFonts w:ascii="宋体" w:hAnsi="宋体"/>
                <w:color w:val="auto"/>
                <w:highlight w:val="none"/>
              </w:rPr>
            </w:pPr>
          </w:p>
          <w:p w14:paraId="061EF8AB">
            <w:pPr>
              <w:rPr>
                <w:rFonts w:ascii="宋体" w:hAnsi="宋体"/>
                <w:color w:val="auto"/>
                <w:highlight w:val="none"/>
              </w:rPr>
            </w:pPr>
          </w:p>
          <w:p w14:paraId="4AA2A79B">
            <w:pPr>
              <w:rPr>
                <w:rFonts w:ascii="宋体" w:hAnsi="宋体"/>
                <w:color w:val="auto"/>
                <w:highlight w:val="none"/>
              </w:rPr>
            </w:pPr>
          </w:p>
          <w:p w14:paraId="467059AA">
            <w:pPr>
              <w:rPr>
                <w:rFonts w:ascii="宋体" w:hAnsi="宋体"/>
                <w:color w:val="auto"/>
                <w:highlight w:val="none"/>
              </w:rPr>
            </w:pPr>
          </w:p>
          <w:p w14:paraId="0B7C04C5">
            <w:pPr>
              <w:rPr>
                <w:rFonts w:ascii="宋体" w:hAnsi="宋体"/>
                <w:color w:val="auto"/>
                <w:highlight w:val="none"/>
              </w:rPr>
            </w:pPr>
          </w:p>
          <w:p w14:paraId="41E6343F">
            <w:pPr>
              <w:rPr>
                <w:rFonts w:ascii="宋体" w:hAnsi="宋体"/>
                <w:color w:val="auto"/>
                <w:highlight w:val="none"/>
              </w:rPr>
            </w:pPr>
          </w:p>
          <w:p w14:paraId="520CB775">
            <w:pPr>
              <w:rPr>
                <w:rFonts w:ascii="宋体" w:hAnsi="宋体"/>
                <w:color w:val="auto"/>
                <w:highlight w:val="none"/>
              </w:rPr>
            </w:pPr>
          </w:p>
          <w:p w14:paraId="6E58CA62">
            <w:pPr>
              <w:rPr>
                <w:rFonts w:ascii="宋体" w:hAnsi="宋体"/>
                <w:color w:val="auto"/>
                <w:highlight w:val="none"/>
              </w:rPr>
            </w:pPr>
          </w:p>
          <w:p w14:paraId="24955191">
            <w:pPr>
              <w:rPr>
                <w:rFonts w:ascii="宋体" w:hAnsi="宋体"/>
                <w:color w:val="auto"/>
                <w:highlight w:val="none"/>
              </w:rPr>
            </w:pPr>
          </w:p>
          <w:p w14:paraId="38C83802">
            <w:pPr>
              <w:rPr>
                <w:rFonts w:ascii="宋体" w:hAnsi="宋体"/>
                <w:color w:val="auto"/>
                <w:highlight w:val="none"/>
              </w:rPr>
            </w:pPr>
          </w:p>
          <w:p w14:paraId="75991B65">
            <w:pPr>
              <w:rPr>
                <w:rFonts w:ascii="宋体" w:hAnsi="宋体"/>
                <w:color w:val="auto"/>
                <w:highlight w:val="none"/>
              </w:rPr>
            </w:pPr>
          </w:p>
        </w:tc>
      </w:tr>
      <w:tr w14:paraId="01D25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8" w:type="dxa"/>
            <w:gridSpan w:val="2"/>
            <w:vAlign w:val="top"/>
          </w:tcPr>
          <w:p w14:paraId="6684A038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指导教师意见</w:t>
            </w:r>
          </w:p>
          <w:p w14:paraId="4E5CD017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4DFA0588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7AAB3CEC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3A730579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44378C6D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7C68917D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3273A7B9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29C8EC6C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2F523FC6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7B98BCDF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 xml:space="preserve">                                                签名：</w:t>
            </w:r>
          </w:p>
          <w:p w14:paraId="29E01870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385CFD3D">
            <w:pPr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 xml:space="preserve">               </w:t>
            </w:r>
          </w:p>
          <w:p w14:paraId="37484C9F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 xml:space="preserve">                                         年      月      日</w:t>
            </w:r>
          </w:p>
          <w:p w14:paraId="52B57ECB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 w14:paraId="070D9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8" w:type="dxa"/>
            <w:gridSpan w:val="2"/>
            <w:vAlign w:val="top"/>
          </w:tcPr>
          <w:p w14:paraId="0B41470A"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45A2D4A3"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5CAF97F1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系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部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）审核意见</w:t>
            </w:r>
          </w:p>
          <w:p w14:paraId="081938DC">
            <w:pPr>
              <w:rPr>
                <w:rFonts w:hint="eastAsia"/>
              </w:rPr>
            </w:pPr>
          </w:p>
          <w:p w14:paraId="6B9077AE">
            <w:pPr>
              <w:rPr>
                <w:rFonts w:hint="eastAsia"/>
              </w:rPr>
            </w:pPr>
          </w:p>
          <w:p w14:paraId="0E21FE36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/>
              </w:rPr>
              <w:t xml:space="preserve">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1、通过；        2、完善后通过；      3、不通过</w:t>
            </w:r>
          </w:p>
          <w:p w14:paraId="265AB67A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 w14:paraId="62A20C9C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/>
              </w:rPr>
              <w:t xml:space="preserve">                                           </w:t>
            </w:r>
          </w:p>
          <w:p w14:paraId="65CD5D7D">
            <w:pPr>
              <w:ind w:firstLine="5760" w:firstLineChars="240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系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部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）公章</w:t>
            </w:r>
          </w:p>
          <w:p w14:paraId="2EB6482B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/>
              </w:rPr>
              <w:t xml:space="preserve">          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</w:t>
            </w:r>
          </w:p>
          <w:p w14:paraId="6027A55B">
            <w:pPr>
              <w:ind w:firstLine="6720" w:firstLineChars="280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      月      日</w:t>
            </w:r>
          </w:p>
          <w:p w14:paraId="5B23EAD2">
            <w:pP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3FF71F3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兰亭中黑_GBK">
    <w:altName w:val="黑体"/>
    <w:panose1 w:val="02000000000000000000"/>
    <w:charset w:val="86"/>
    <w:family w:val="auto"/>
    <w:pitch w:val="default"/>
    <w:sig w:usb0="00000000" w:usb1="00000000" w:usb2="00082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multilevel"/>
    <w:tmpl w:val="00000006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iZDIzMjBhYjY3YjcwYmIxYWI1NjM4YzVmYjEyMDMifQ=="/>
  </w:docVars>
  <w:rsids>
    <w:rsidRoot w:val="00000000"/>
    <w:rsid w:val="261D14CE"/>
    <w:rsid w:val="585239C1"/>
    <w:rsid w:val="715264E3"/>
    <w:rsid w:val="7A153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162</Words>
  <Characters>162</Characters>
  <Lines>0</Lines>
  <Paragraphs>0</Paragraphs>
  <TotalTime>2</TotalTime>
  <ScaleCrop>false</ScaleCrop>
  <LinksUpToDate>false</LinksUpToDate>
  <CharactersWithSpaces>733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2019-10-22T00:52:00Z</dcterms:created>
  <dc:creator>Administrator</dc:creator>
  <cp:lastModifiedBy>留尼汪岛</cp:lastModifiedBy>
  <dcterms:modified xsi:type="dcterms:W3CDTF">2024-10-11T09:01:13Z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F16F2D92E3CB4E0C88E14A7301E88672</vt:lpwstr>
  </property>
</Properties>
</file>